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Terms of Use Template</w:t>
      </w:r>
    </w:p>
    <w:p>
      <w:pPr>
        <w:pStyle w:val="Subtitle"/>
      </w:pPr>
      <w:r>
        <w:t>Website and online service terms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governing access to a website, web application, or online service.</w:t>
      </w:r>
    </w:p>
    <w:p>
      <w:pPr>
        <w:pStyle w:val="Heading1"/>
      </w:pPr>
      <w:r>
        <w:t>Acceptance</w:t>
      </w:r>
    </w:p>
    <w:p>
      <w:pPr>
        <w:pStyle w:val="Normal"/>
      </w:pPr>
      <w:r>
        <w:t>These Terms of Use govern access to and use of [Website/Service]. By accessing the service, users agree to these Terms.</w:t>
      </w:r>
    </w:p>
    <w:p>
      <w:pPr>
        <w:pStyle w:val="Heading1"/>
      </w:pPr>
      <w:r>
        <w:t>Eligibility and Accounts</w:t>
      </w:r>
    </w:p>
    <w:p>
      <w:pPr>
        <w:pStyle w:val="Normal"/>
      </w:pPr>
      <w:r>
        <w:t>Users must be at least [age] and provide accurate account information. Users are responsible for maintaining credential confidentiality.</w:t>
      </w:r>
    </w:p>
    <w:p>
      <w:pPr>
        <w:pStyle w:val="Heading1"/>
      </w:pPr>
      <w:r>
        <w:t>Access License</w:t>
      </w:r>
    </w:p>
    <w:p>
      <w:pPr>
        <w:pStyle w:val="Normal"/>
      </w:pPr>
      <w:r>
        <w:t>Subject to these Terms, [Company] grants users a limited, revocable, non-exclusive, non-transferable right to access and use the service for lawful purposes.</w:t>
      </w:r>
    </w:p>
    <w:p>
      <w:pPr>
        <w:pStyle w:val="Heading1"/>
      </w:pPr>
      <w:r>
        <w:t>Use Restrictions</w:t>
      </w:r>
    </w:p>
    <w:p>
      <w:pPr>
        <w:pStyle w:val="Normal"/>
      </w:pPr>
      <w:r>
        <w:t>Users may not misuse the service, interfere with operations, reverse engineer software, scrape content, violate law, infringe rights, or attempt unauthorized access.</w:t>
      </w:r>
    </w:p>
    <w:p>
      <w:pPr>
        <w:pStyle w:val="Heading1"/>
      </w:pPr>
      <w:r>
        <w:t>Intellectual Property</w:t>
      </w:r>
    </w:p>
    <w:p>
      <w:pPr>
        <w:pStyle w:val="Normal"/>
      </w:pPr>
      <w:r>
        <w:t>The service and its content are owned by [Company] or its licensors. No rights are granted except as expressly stated.</w:t>
      </w:r>
    </w:p>
    <w:p>
      <w:pPr>
        <w:pStyle w:val="Heading1"/>
      </w:pPr>
      <w:r>
        <w:t>User Content and Feedback</w:t>
      </w:r>
    </w:p>
    <w:p>
      <w:pPr>
        <w:pStyle w:val="Normal"/>
      </w:pPr>
      <w:r>
        <w:t>Users retain ownership of submitted content but grant [Company] rights needed to operate the service. Feedback may be used without restriction or compensation.</w:t>
      </w:r>
    </w:p>
    <w:p>
      <w:pPr>
        <w:pStyle w:val="Heading1"/>
      </w:pPr>
      <w:r>
        <w:t>Third-Party Services</w:t>
      </w:r>
    </w:p>
    <w:p>
      <w:pPr>
        <w:pStyle w:val="Normal"/>
      </w:pPr>
      <w:r>
        <w:t>The service may link to or integrate with third-party services. [Company] is not responsible for third-party content, products, or practices.</w:t>
      </w:r>
    </w:p>
    <w:p>
      <w:pPr>
        <w:pStyle w:val="Heading1"/>
      </w:pPr>
      <w:r>
        <w:t>Disclaimers</w:t>
      </w:r>
    </w:p>
    <w:p>
      <w:pPr>
        <w:pStyle w:val="Normal"/>
      </w:pPr>
      <w:r>
        <w:t>The service is provided as is and as available. [Company] disclaims warranties to the maximum extent permitted by law.</w:t>
      </w:r>
    </w:p>
    <w:p>
      <w:pPr>
        <w:pStyle w:val="Heading1"/>
      </w:pPr>
      <w:r>
        <w:t>Limitation of Liability</w:t>
      </w:r>
    </w:p>
    <w:p>
      <w:pPr>
        <w:pStyle w:val="Normal"/>
      </w:pPr>
      <w:r>
        <w:t>To the maximum extent permitted by law, [Company] is not liable for indirect damages and aggregate liability is capped at [amount].</w:t>
      </w:r>
    </w:p>
    <w:p>
      <w:pPr>
        <w:pStyle w:val="Heading1"/>
      </w:pPr>
      <w:r>
        <w:t>Dispute Resolution</w:t>
      </w:r>
    </w:p>
    <w:p>
      <w:pPr>
        <w:pStyle w:val="Normal"/>
      </w:pPr>
      <w:r>
        <w:t>The parties will attempt informal resolution before filing claims. Optional arbitration, class-action waiver, venue, and governing-law terms should be inserted here.</w:t>
      </w:r>
    </w:p>
    <w:p>
      <w:pPr>
        <w:pStyle w:val="Heading1"/>
      </w:pPr>
      <w:r>
        <w:t>Changes</w:t>
      </w:r>
    </w:p>
    <w:p>
      <w:pPr>
        <w:pStyle w:val="Normal"/>
      </w:pPr>
      <w:r>
        <w:t>[Company] may update these Terms by posting a revised version. Continued use after the effective date constitutes acceptance.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Use Template</dc:title>
  <dc:creator>Arca</dc:creator>
  <cp:lastModifiedBy>Arca</cp:lastModifiedBy>
</cp:coreProperties>
</file>